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</w:rPr>
        <w:t>（项</w:t>
      </w:r>
      <w:r>
        <w:rPr>
          <w:rFonts w:ascii="宋体" w:hAnsi="宋体" w:cs="Arial"/>
          <w:kern w:val="0"/>
          <w:sz w:val="24"/>
          <w:u w:val="single"/>
        </w:rPr>
        <w:t>目名称</w:t>
      </w:r>
      <w:r>
        <w:rPr>
          <w:rFonts w:hint="eastAsia" w:ascii="宋体" w:hAnsi="宋体" w:cs="Arial"/>
          <w:kern w:val="0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TZhNGU5YTM3NTdiNWU0ZjY3MTAzNTRhODQzODAifQ=="/>
  </w:docVars>
  <w:rsids>
    <w:rsidRoot w:val="4B72549A"/>
    <w:rsid w:val="4B72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2025-11-24T02:03:00Z</dcterms:created>
  <dc:creator>林凡燕</dc:creator>
  <cp:lastModifiedBy>林凡燕</cp:lastModifiedBy>
  <dcterms:modified xsi:type="dcterms:W3CDTF">2025-11-24T02:04:16Z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C335C886731B4D5C90D69497413F56A3_11</vt:lpwstr>
  </property>
</Properties>
</file>